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46" w:rsidRDefault="00690C11">
      <w:pPr>
        <w:pStyle w:val="150"/>
        <w:shd w:val="clear" w:color="auto" w:fill="auto"/>
        <w:spacing w:after="494" w:line="190" w:lineRule="exact"/>
        <w:ind w:left="20"/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05pt;margin-top:-6.95pt;width:118.45pt;height:190.45pt;z-index:-251658752;mso-wrap-distance-left:0;mso-wrap-distance-top:27.5pt;mso-wrap-distance-right:0;mso-wrap-distance-bottom:27.5pt;mso-position-horizontal-relative:margin;mso-position-vertical-relative:margin" wrapcoords="-137 0 -137 21515 21600 21515 21600 0 -137 0" o:allowincell="f">
            <v:imagedata r:id="rId8" o:title="image1"/>
            <w10:wrap type="through" anchorx="margin" anchory="margin"/>
          </v:shape>
        </w:pict>
      </w:r>
      <w:r w:rsidR="00F17E7A">
        <w:t>Сергей МАШКОВ</w:t>
      </w:r>
      <w:bookmarkEnd w:id="0"/>
    </w:p>
    <w:p w:rsidR="006F0846" w:rsidRDefault="00F17E7A">
      <w:pPr>
        <w:pStyle w:val="150"/>
        <w:shd w:val="clear" w:color="auto" w:fill="auto"/>
        <w:spacing w:after="1322" w:line="190" w:lineRule="exact"/>
        <w:ind w:left="20"/>
      </w:pPr>
      <w:bookmarkStart w:id="1" w:name="bookmark1"/>
      <w:r>
        <w:t>КОМАНДИР ОРУДИЯ</w:t>
      </w:r>
      <w:bookmarkEnd w:id="1"/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rPr>
          <w:rStyle w:val="121"/>
        </w:rPr>
        <w:t xml:space="preserve">Получив приказ командира батареи выкатить орудие на взгорок, в гущу черноклена, ефрейтор </w:t>
      </w:r>
      <w:proofErr w:type="spellStart"/>
      <w:r>
        <w:rPr>
          <w:rStyle w:val="121"/>
        </w:rPr>
        <w:t>Лапшов</w:t>
      </w:r>
      <w:proofErr w:type="spellEnd"/>
      <w:r>
        <w:rPr>
          <w:rStyle w:val="121"/>
        </w:rPr>
        <w:t xml:space="preserve"> подумал, что именно здесь его расчету придется отсекать наседающего противника, пока не прибудет связной с приказом отходить. Он подумал еще, что лучшей позиции и не найдешь: раски</w:t>
      </w:r>
      <w:r>
        <w:rPr>
          <w:rStyle w:val="121"/>
        </w:rPr>
        <w:softHyphen/>
        <w:t>нувшаяся впереди луговина обозревается хорошо, а когда придется отступать, этим же кустарником можно прикры</w:t>
      </w:r>
      <w:r>
        <w:rPr>
          <w:rStyle w:val="121"/>
        </w:rPr>
        <w:softHyphen/>
        <w:t>ваться до самого леса, что в полукилометре встал зубчатой стеной.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rPr>
          <w:rStyle w:val="121"/>
        </w:rPr>
        <w:t>Орудие уже несколько раз меняло место, всякий раз ос</w:t>
      </w:r>
      <w:r>
        <w:rPr>
          <w:rStyle w:val="121"/>
        </w:rPr>
        <w:softHyphen/>
        <w:t>тавляя горки желтых стреляных гильз. После ночи они отпо</w:t>
      </w:r>
      <w:r>
        <w:rPr>
          <w:rStyle w:val="121"/>
        </w:rPr>
        <w:softHyphen/>
        <w:t xml:space="preserve">тели и остро пахли гарью. </w:t>
      </w:r>
      <w:proofErr w:type="spellStart"/>
      <w:r>
        <w:rPr>
          <w:rStyle w:val="121"/>
        </w:rPr>
        <w:t>Лапшов</w:t>
      </w:r>
      <w:proofErr w:type="spellEnd"/>
      <w:r>
        <w:rPr>
          <w:rStyle w:val="121"/>
        </w:rPr>
        <w:t xml:space="preserve"> прикинул: еще один такой бой, и пушка окажется бесполезной: нечем будет стрелять.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rPr>
          <w:rStyle w:val="121"/>
        </w:rPr>
        <w:t>Обходя на рассвете позицию, ефрейтор то и дело наты</w:t>
      </w:r>
      <w:r>
        <w:rPr>
          <w:rStyle w:val="121"/>
        </w:rPr>
        <w:softHyphen/>
        <w:t>кался на трупы немцев. Насчитал около двух десятков. Хо</w:t>
      </w:r>
      <w:r>
        <w:rPr>
          <w:rStyle w:val="121"/>
        </w:rPr>
        <w:softHyphen/>
        <w:t>рошо стреляли вчера пушкари.</w:t>
      </w:r>
    </w:p>
    <w:p w:rsidR="009358FC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  <w:rPr>
          <w:rStyle w:val="121"/>
          <w:lang w:val="ru-RU"/>
        </w:rPr>
      </w:pPr>
      <w:r>
        <w:rPr>
          <w:rStyle w:val="121"/>
        </w:rPr>
        <w:t xml:space="preserve">С бугорка далеко просматривалась местность с редкими рощицами. Горизонта не было видно. Его закрыла завеса непроницаемого дыма, через который не могли пробиться даже лучи восходящего солнца. Неподалеку что-то горело, и ветер разносил по всей округе удушающую мглу, плотно закрывающую притаившееся в балке село </w:t>
      </w:r>
      <w:proofErr w:type="spellStart"/>
      <w:r>
        <w:rPr>
          <w:rStyle w:val="121"/>
        </w:rPr>
        <w:t>Милоешти</w:t>
      </w:r>
      <w:proofErr w:type="spellEnd"/>
      <w:r>
        <w:rPr>
          <w:rStyle w:val="121"/>
        </w:rPr>
        <w:t>.</w:t>
      </w:r>
    </w:p>
    <w:p w:rsidR="006F0846" w:rsidRDefault="00F17E7A" w:rsidP="009358FC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proofErr w:type="spellStart"/>
      <w:r>
        <w:t>Лапшов</w:t>
      </w:r>
      <w:proofErr w:type="spellEnd"/>
      <w:r>
        <w:t xml:space="preserve"> догадывался, что в селе немцы накапливают силы</w:t>
      </w:r>
      <w:proofErr w:type="gramStart"/>
      <w:r>
        <w:t xml:space="preserve"> ,</w:t>
      </w:r>
      <w:proofErr w:type="gramEnd"/>
      <w:r>
        <w:t>и что их вчерашняя атака была не случайной. Наверняка прощу</w:t>
      </w:r>
      <w:r>
        <w:softHyphen/>
        <w:t>пывали...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Глядя на спящих бойцов, на серые от усталости лица, он не мог освободиться от беспокойной мысли: сумеет ли убе</w:t>
      </w:r>
      <w:r>
        <w:softHyphen/>
        <w:t xml:space="preserve">речь их жизни и доведется ли ему самому дойти до Берлина, как наказывали земляки, провожая его на фронт из </w:t>
      </w:r>
      <w:proofErr w:type="spellStart"/>
      <w:r>
        <w:t>Мусорок</w:t>
      </w:r>
      <w:proofErr w:type="spellEnd"/>
      <w:r>
        <w:t>. Он был хорошим трактористом, работящим человеком, и од</w:t>
      </w:r>
      <w:r>
        <w:softHyphen/>
        <w:t>носельчане, прощаясь с Петром, видели его уже примерным солдатом и их надежным защитником.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 xml:space="preserve">Грозную весть о войне встретил </w:t>
      </w:r>
      <w:proofErr w:type="spellStart"/>
      <w:r>
        <w:t>Лапшов</w:t>
      </w:r>
      <w:proofErr w:type="spellEnd"/>
      <w:r>
        <w:t xml:space="preserve"> на полевой загон</w:t>
      </w:r>
      <w:r>
        <w:softHyphen/>
        <w:t xml:space="preserve">ке, готовый, как и его товарищи, надеть солдатскую шинель и взять в руки оружие. Но ему сказали, что фронту нужен хлеб и что его передовая </w:t>
      </w:r>
      <w:r>
        <w:lastRenderedPageBreak/>
        <w:t xml:space="preserve">пролегает через колхозное поле, где ему отведен свой боевой участок. И Петр Владимирович </w:t>
      </w:r>
      <w:proofErr w:type="spellStart"/>
      <w:r>
        <w:t>Лапшов</w:t>
      </w:r>
      <w:proofErr w:type="spellEnd"/>
      <w:r>
        <w:t xml:space="preserve"> пахал, сеял, убирал, учил подростков хлеборобскому Делу.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 xml:space="preserve">Через год он убедил </w:t>
      </w:r>
      <w:proofErr w:type="spellStart"/>
      <w:r>
        <w:t>райвоенкома</w:t>
      </w:r>
      <w:proofErr w:type="spellEnd"/>
      <w:r>
        <w:t>, что подготовил доб</w:t>
      </w:r>
      <w:r>
        <w:softHyphen/>
        <w:t>рую замену и потому просит снять с него бронь и направить на передовую. Давно ли Петр Владимирович обмундировался, прибыв после краткосрочного обучения на батарею, а воюет, кажется, вечность.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211" w:lineRule="exact"/>
        <w:ind w:left="20" w:firstLine="300"/>
        <w:jc w:val="both"/>
      </w:pPr>
      <w:r>
        <w:t>Выходит, не спал, командир?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11" w:lineRule="exact"/>
        <w:ind w:left="20" w:right="20" w:firstLine="300"/>
        <w:jc w:val="both"/>
      </w:pPr>
      <w:r>
        <w:t>Не берет что-то сон,— не отрывая глаз от деревни, от</w:t>
      </w:r>
      <w:r>
        <w:softHyphen/>
        <w:t xml:space="preserve">ветил </w:t>
      </w:r>
      <w:proofErr w:type="spellStart"/>
      <w:r>
        <w:t>Лапшов</w:t>
      </w:r>
      <w:proofErr w:type="spellEnd"/>
      <w:r>
        <w:t>, зная, что спрашивает его наводчик — низко</w:t>
      </w:r>
      <w:r>
        <w:softHyphen/>
        <w:t>рослый и складный балагур из Горького.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11" w:lineRule="exact"/>
        <w:ind w:left="20" w:firstLine="300"/>
        <w:jc w:val="both"/>
      </w:pPr>
      <w:r>
        <w:t>Любого бы потревожил. Другую ночь недосыпаешь.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11" w:lineRule="exact"/>
        <w:ind w:left="20" w:firstLine="300"/>
        <w:jc w:val="both"/>
      </w:pPr>
      <w:r>
        <w:t>После войны доспим. Как твоя рана? Болит?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211" w:lineRule="exact"/>
        <w:ind w:left="20" w:firstLine="300"/>
        <w:jc w:val="both"/>
      </w:pPr>
      <w:r>
        <w:t>Пустяки. До свадьбы заживет.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211" w:lineRule="exact"/>
        <w:ind w:left="20" w:firstLine="300"/>
        <w:jc w:val="both"/>
      </w:pPr>
      <w:r>
        <w:t>Холостяк? А невеста-то есть?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11" w:lineRule="exact"/>
        <w:ind w:left="20" w:right="20" w:firstLine="300"/>
        <w:jc w:val="both"/>
      </w:pPr>
      <w:r>
        <w:t>Так точно. Не девушка — огонь. Как полагаешь, ко</w:t>
      </w:r>
      <w:r>
        <w:softHyphen/>
        <w:t>мандир, — переменил тему разговора наводчик, — немцы пойдут?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11" w:lineRule="exact"/>
        <w:ind w:left="20" w:right="20" w:firstLine="300"/>
        <w:jc w:val="both"/>
      </w:pPr>
      <w:r>
        <w:t>А сам как считаешь? Что бы ты на их месте предпри</w:t>
      </w:r>
      <w:r>
        <w:softHyphen/>
        <w:t>нял?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211" w:lineRule="exact"/>
        <w:ind w:left="20" w:firstLine="300"/>
        <w:jc w:val="both"/>
      </w:pPr>
      <w:r>
        <w:t>В лобовую бы не полез. В обход бы пошел.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11" w:lineRule="exact"/>
        <w:ind w:left="20" w:right="20" w:firstLine="300"/>
        <w:jc w:val="both"/>
      </w:pPr>
      <w:r>
        <w:t xml:space="preserve">Рассуждаешь верно, </w:t>
      </w:r>
      <w:proofErr w:type="gramStart"/>
      <w:r>
        <w:t>—с</w:t>
      </w:r>
      <w:proofErr w:type="gramEnd"/>
      <w:r>
        <w:t xml:space="preserve">огласился ефрейтор. — Только нас они в покое не оставят. Пушка в тылу — как заноза в пальце. Поднимай-ка ребят. Пусть </w:t>
      </w:r>
      <w:proofErr w:type="spellStart"/>
      <w:r>
        <w:t>пооглядятся</w:t>
      </w:r>
      <w:proofErr w:type="spellEnd"/>
      <w:r>
        <w:t>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Он хотел еще добавить, что ночью слышал гул моторов с флангов</w:t>
      </w:r>
      <w:r>
        <w:rPr>
          <w:rStyle w:val="122"/>
        </w:rPr>
        <w:t xml:space="preserve"> и</w:t>
      </w:r>
      <w:r>
        <w:t xml:space="preserve"> за</w:t>
      </w:r>
      <w:proofErr w:type="gramStart"/>
      <w:r>
        <w:t xml:space="preserve"> .</w:t>
      </w:r>
      <w:proofErr w:type="gramEnd"/>
      <w:r>
        <w:t>спиной, но догадку об окружении не высказал: чего раньше времени волновать бойцов. Догадка его 174 тревожила. Если вчера немцы потерпели неудачу, то сегодня они не посчитаются ни с чем.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40" w:right="40" w:firstLine="300"/>
        <w:jc w:val="both"/>
      </w:pPr>
      <w:r>
        <w:t xml:space="preserve">Наконец, когда </w:t>
      </w:r>
      <w:proofErr w:type="gramStart"/>
      <w:r>
        <w:t>пригрело солнце и фрицы позавтракали</w:t>
      </w:r>
      <w:proofErr w:type="gramEnd"/>
      <w:r>
        <w:t xml:space="preserve">, со стороны </w:t>
      </w:r>
      <w:proofErr w:type="spellStart"/>
      <w:r>
        <w:t>Милоешти</w:t>
      </w:r>
      <w:proofErr w:type="spellEnd"/>
      <w:r>
        <w:t xml:space="preserve"> послышался рокот моторов. Оттуда пря</w:t>
      </w:r>
      <w:r>
        <w:softHyphen/>
        <w:t>мо на орудие двигались два танка и броневик, за которыми бежали две цепи автоматчиков.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11" w:lineRule="exact"/>
        <w:ind w:left="40" w:right="40" w:firstLine="300"/>
        <w:jc w:val="both"/>
      </w:pPr>
      <w:r>
        <w:t>Смотри, командир, — зло сверкнул глазами заряжаю</w:t>
      </w:r>
      <w:r>
        <w:softHyphen/>
        <w:t>щий, — сегодня они стали щедрее. Броневик с танками вы</w:t>
      </w:r>
      <w:r>
        <w:softHyphen/>
        <w:t>делили.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211" w:lineRule="exact"/>
        <w:ind w:left="40" w:right="40" w:firstLine="300"/>
        <w:jc w:val="both"/>
      </w:pPr>
      <w:r>
        <w:t xml:space="preserve">Придется в кошки-мышки играть, — сказал </w:t>
      </w:r>
      <w:proofErr w:type="spellStart"/>
      <w:r>
        <w:t>Лапшов</w:t>
      </w:r>
      <w:proofErr w:type="spellEnd"/>
      <w:r>
        <w:t>.— Приготовиться! Первым снарядом по коробке! Чем быстрее остановим, тем лучше для нас!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40" w:right="40" w:firstLine="300"/>
        <w:jc w:val="both"/>
      </w:pPr>
      <w:r>
        <w:t xml:space="preserve">Послышались автоматные очереди. В ответ заговорила пушка, но снаряды рвались вразброс: наводчик волновался. Но вот снаряды все плотнее стали обкладывать разрисованную крестами машину, и </w:t>
      </w:r>
      <w:proofErr w:type="gramStart"/>
      <w:r>
        <w:t>наконец</w:t>
      </w:r>
      <w:proofErr w:type="gramEnd"/>
      <w:r>
        <w:t xml:space="preserve"> первый танк вспыхнул. Немцы, прикрывавшиеся вторым танком, на какую-то долю минуты растерялись и залегли.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50"/>
        </w:tabs>
        <w:spacing w:before="0" w:line="211" w:lineRule="exact"/>
        <w:ind w:left="40" w:right="40" w:firstLine="300"/>
        <w:jc w:val="both"/>
      </w:pPr>
      <w:r>
        <w:t xml:space="preserve">Ребята, меняй позицию! — скомандовал </w:t>
      </w:r>
      <w:proofErr w:type="spellStart"/>
      <w:r>
        <w:t>Лапшов</w:t>
      </w:r>
      <w:proofErr w:type="spellEnd"/>
      <w:r>
        <w:t>.— Пушку в новое укрытие!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40" w:right="40" w:firstLine="300"/>
        <w:jc w:val="both"/>
      </w:pPr>
      <w:r>
        <w:lastRenderedPageBreak/>
        <w:t>На месте, где только что стояло орудие, вздрогнула зем</w:t>
      </w:r>
      <w:r>
        <w:softHyphen/>
        <w:t>ля и один за другим начали рваться снаряды: открыл огонь второй танк. Куст, за которым минуту назад пряталась пушка, высоко подбросило горячей волной вверх. Падая вниз, он накрыл опаленной кроной снарядные ящики.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40" w:right="40" w:firstLine="300"/>
        <w:jc w:val="both"/>
      </w:pPr>
      <w:r>
        <w:t>Теперь весь огонь орудие сосредоточило на другом тан</w:t>
      </w:r>
      <w:r>
        <w:softHyphen/>
        <w:t>ке, который, сделав наугад несколько выстрелов по старой позиции, теперь нащупывал хоботом ствола потерянную цель. Однако горьковчанин опередил башенного стрелка фашистов и ударил в ходовую часть «тигра». Тупорылая стальная гро</w:t>
      </w:r>
      <w:r>
        <w:softHyphen/>
        <w:t>мада, словно наскочив на препятствие, остановилась, заверте</w:t>
      </w:r>
      <w:r>
        <w:softHyphen/>
        <w:t>лась на месте, со скрежетом расстилая браслет гусеницы по траве. «Тигр» потерял подвижность, но он еще был опасен. Орудие снова перекочевало на новое место и открыло бег</w:t>
      </w:r>
      <w:r>
        <w:softHyphen/>
        <w:t>лый огонь по неподвижной мишени. Как и первый, второй танк скоро задымил, потом внутри «тигра» раздался взрыв и башня танка, словно мячик, отлетела далеко в сторо</w:t>
      </w:r>
      <w:r>
        <w:softHyphen/>
        <w:t>ну.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40" w:right="40" w:firstLine="300"/>
        <w:jc w:val="both"/>
      </w:pPr>
      <w:r>
        <w:t xml:space="preserve">Броневик тем временем, набирая скорость, взял влево и заходил во фланг. Но далеко отклониться он не мог: рядом глубокий овраг. </w:t>
      </w:r>
      <w:proofErr w:type="spellStart"/>
      <w:r>
        <w:t>Лапшов</w:t>
      </w:r>
      <w:proofErr w:type="spellEnd"/>
      <w:r>
        <w:t xml:space="preserve"> видел, как броневик разворачива</w:t>
      </w:r>
      <w:r>
        <w:softHyphen/>
        <w:t>ется вдоль кручи, где в кустах его можно подкараулить.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Увлекшись танками и броневиком, артиллеристы не заме</w:t>
      </w:r>
      <w:r>
        <w:softHyphen/>
        <w:t>тили, как справа к позиции подкрались немцы и ударили по артиллеристам из пулемета и миномета.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11" w:lineRule="exact"/>
        <w:ind w:left="20" w:right="20" w:firstLine="300"/>
        <w:jc w:val="both"/>
      </w:pPr>
      <w:r>
        <w:t xml:space="preserve">Наводчик! — крикнул </w:t>
      </w:r>
      <w:proofErr w:type="spellStart"/>
      <w:r>
        <w:t>Лапшов</w:t>
      </w:r>
      <w:proofErr w:type="spellEnd"/>
      <w:r>
        <w:t xml:space="preserve"> горьковчанину. — Возь</w:t>
      </w:r>
      <w:r>
        <w:softHyphen/>
        <w:t>ми связку гранат и уничтожь броневик из оврага.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Теперь командир сам заряжал орудие, целился и стрелял по ложбине, где укрылись пулеметчик с минометчиком. Возвращаясь к пушке с осколочным снарядом, он услышал сначала шуршание, а затем взрыв мины. Тупой удар в плечо чуть не вышиб из рук снаряд, обдав жаром взмокшую спину.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 xml:space="preserve">Чувствуя, что теряет силы, </w:t>
      </w:r>
      <w:proofErr w:type="spellStart"/>
      <w:r>
        <w:t>Лапшов</w:t>
      </w:r>
      <w:proofErr w:type="spellEnd"/>
      <w:r>
        <w:t xml:space="preserve"> машинально загнал в патронник потяжелевшую гильзу с осколочным наконечником и захлопнул замок. Очень долго ловил цель и, наконец, выст</w:t>
      </w:r>
      <w:r>
        <w:softHyphen/>
        <w:t>релил.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Как выяснилось позже, наводчик удачно метнул связку гранат под колеса броневика. От взрыва круча осела, и бро</w:t>
      </w:r>
      <w:r>
        <w:softHyphen/>
        <w:t>невик ухнул в овраг. Вдогонку ему наводчик послал еще пару лимонок.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proofErr w:type="spellStart"/>
      <w:r>
        <w:t>Лапшов</w:t>
      </w:r>
      <w:proofErr w:type="spellEnd"/>
      <w:r>
        <w:t>, несмотря на ранение, продолжал командовать «гарнизоном», отбивавшимся до последних сил. Позиция в перелеске давала артиллеристам большие преимущества. Бойцы скрытно перемещались в кустах, сбивая с толку нем</w:t>
      </w:r>
      <w:r>
        <w:softHyphen/>
        <w:t>цев, которые никак не могли определить, какой же числен</w:t>
      </w:r>
      <w:r>
        <w:softHyphen/>
        <w:t>ности отряд им противостоит. Но вот пушка смолкла, и ко</w:t>
      </w:r>
      <w:r>
        <w:softHyphen/>
        <w:t>мандир интуитивно уловил в этом молчании зловещий смысл.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44"/>
        </w:tabs>
        <w:spacing w:before="0" w:line="211" w:lineRule="exact"/>
        <w:ind w:left="20" w:right="20" w:firstLine="300"/>
        <w:jc w:val="both"/>
      </w:pPr>
      <w:r>
        <w:lastRenderedPageBreak/>
        <w:t>Почему не стреляете? — остановил ефрейтор бежав</w:t>
      </w:r>
      <w:r>
        <w:softHyphen/>
        <w:t>шего мимо него заряжающего. — Ударьте вот за этот буго</w:t>
      </w:r>
      <w:r>
        <w:softHyphen/>
        <w:t>рок осколочным.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11" w:lineRule="exact"/>
        <w:ind w:left="20" w:right="20" w:firstLine="300"/>
        <w:jc w:val="both"/>
      </w:pPr>
      <w:r>
        <w:t>Снарядов нет, командир, — упавшим голосом ответил боец. — Ящики пустые. Ни осколочных, ни бронебойных.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211" w:lineRule="exact"/>
        <w:ind w:left="20" w:firstLine="300"/>
        <w:jc w:val="both"/>
      </w:pPr>
      <w:r>
        <w:t xml:space="preserve">Тогда прикройте огнем, не давайте </w:t>
      </w:r>
      <w:proofErr w:type="gramStart"/>
      <w:r>
        <w:t>гадам</w:t>
      </w:r>
      <w:proofErr w:type="gramEnd"/>
      <w:r>
        <w:t xml:space="preserve"> подняться!</w:t>
      </w:r>
    </w:p>
    <w:p w:rsidR="006F0846" w:rsidRDefault="00F17E7A" w:rsidP="00CB7ED1">
      <w:pPr>
        <w:pStyle w:val="120"/>
        <w:shd w:val="clear" w:color="auto" w:fill="auto"/>
        <w:spacing w:before="0" w:line="211" w:lineRule="exact"/>
        <w:ind w:left="20" w:firstLine="300"/>
        <w:jc w:val="both"/>
        <w:sectPr w:rsidR="006F0846">
          <w:footerReference w:type="even" r:id="rId9"/>
          <w:footerReference w:type="default" r:id="rId10"/>
          <w:pgSz w:w="8390" w:h="11905"/>
          <w:pgMar w:top="1319" w:right="1319" w:bottom="1356" w:left="883" w:header="0" w:footer="3" w:gutter="0"/>
          <w:cols w:space="720"/>
          <w:noEndnote/>
          <w:titlePg/>
          <w:docGrid w:linePitch="360"/>
        </w:sectPr>
      </w:pPr>
      <w:proofErr w:type="spellStart"/>
      <w:r>
        <w:t>Лапшов</w:t>
      </w:r>
      <w:proofErr w:type="spellEnd"/>
      <w:r>
        <w:t xml:space="preserve"> собрал лежавшие перед ним гранаты и пополз по-пластунски навстречу фашистам. Артиллеристы до боли в глазах вглядывались в густеющую мглу, ломая голову над тем, действительно ли фашисты обнаружили их командира или они стреляют наугад. Затем тишину разорвали три взры</w:t>
      </w:r>
      <w:r>
        <w:softHyphen/>
        <w:t>ва. Значит, ефрейтор жив. Это его гранаты подают грозный голос. Пушкари взялись за автоматы, но немцы молчали.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/>
        <w:jc w:val="both"/>
      </w:pPr>
      <w:r>
        <w:lastRenderedPageBreak/>
        <w:t xml:space="preserve">Вернувшись обратно и отдышавшись, </w:t>
      </w:r>
      <w:proofErr w:type="spellStart"/>
      <w:r>
        <w:t>Лапшов</w:t>
      </w:r>
      <w:proofErr w:type="spellEnd"/>
      <w:r>
        <w:t xml:space="preserve"> понял, что бой выигран и что второй день победа за ними. Четверо сол</w:t>
      </w:r>
      <w:r>
        <w:softHyphen/>
        <w:t>дат стойкого «гарнизона», уставшие, но не сломленные, об</w:t>
      </w:r>
      <w:r>
        <w:softHyphen/>
        <w:t>ступили своего командира. Что делать дальше? Надежды, что придет связной, не оставалось. Много позже они узнают, что гонец с приказом был послан, но погиб, переходя передовую.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t>Боевую задачу артиллеристы выполнили. Двое суток ско</w:t>
      </w:r>
      <w:r>
        <w:softHyphen/>
        <w:t xml:space="preserve">вывали врага. Боеприпасы израсходованы, диски автоматов полупустые. Ефрейтор принимает решение пробираться </w:t>
      </w:r>
      <w:proofErr w:type="gramStart"/>
      <w:r>
        <w:t>к</w:t>
      </w:r>
      <w:proofErr w:type="gramEnd"/>
      <w:r>
        <w:t xml:space="preserve"> своим. Пятеро артиллеристов, измотанные неравным боем, под прикрытием ночи оставили позицию, увозя на руках ору</w:t>
      </w:r>
      <w:r>
        <w:softHyphen/>
        <w:t>дие.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proofErr w:type="spellStart"/>
      <w:r>
        <w:t>Лапшов</w:t>
      </w:r>
      <w:proofErr w:type="spellEnd"/>
      <w:r>
        <w:t xml:space="preserve"> понимал, что идти надо подальше от наезженных дорог, там, где меньше всего могут быть немцы или где их не может быть совсем — по оврагам, балкам, лесным ча</w:t>
      </w:r>
      <w:r>
        <w:softHyphen/>
        <w:t>щам. Оставив товарищей отдыхать, распределив между ни</w:t>
      </w:r>
      <w:r>
        <w:softHyphen/>
        <w:t>ми дежурство, он отправился в разведку.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t>К полуночи небо потемнело, закапал дождь, наполняя ок</w:t>
      </w:r>
      <w:r>
        <w:softHyphen/>
        <w:t>ругу монотонным перестуком. Просеиваясь через густую кро</w:t>
      </w:r>
      <w:r>
        <w:softHyphen/>
        <w:t xml:space="preserve">ну, крупные капли дождя дробились, холодили лицо, руки, освежали воздух. В темноте было трудно ориентироваться, но ефрейтор, напрягая слух и зрение, находит глухую тропу. Чем гуще, тем лучше. Гитлеровцы не любят </w:t>
      </w:r>
      <w:proofErr w:type="gramStart"/>
      <w:r>
        <w:t>шастать</w:t>
      </w:r>
      <w:proofErr w:type="gramEnd"/>
      <w:r>
        <w:t xml:space="preserve"> по заб</w:t>
      </w:r>
      <w:r>
        <w:softHyphen/>
        <w:t>рошенным дорогам.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t xml:space="preserve">Вернулся </w:t>
      </w:r>
      <w:proofErr w:type="spellStart"/>
      <w:r>
        <w:t>Лапшов</w:t>
      </w:r>
      <w:proofErr w:type="spellEnd"/>
      <w:r>
        <w:t xml:space="preserve"> перед рассветом. Отдохнувшие бойцы повеселели и бодро двинулись по проложенному команди</w:t>
      </w:r>
      <w:r>
        <w:softHyphen/>
        <w:t>ром маршруту. Путь пролегал по топкому оврагу, сверху на</w:t>
      </w:r>
      <w:r>
        <w:softHyphen/>
        <w:t>дежно прикрытому кустарником, внизу набухшему от родни</w:t>
      </w:r>
      <w:r>
        <w:softHyphen/>
        <w:t>ковых ключей. Ноги вязли в холодной и липкой глине. Пушку приходилось тянуть волоком. Каждый шаг давался неимо</w:t>
      </w:r>
      <w:r>
        <w:softHyphen/>
        <w:t>верным усилием.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t>На исходе второй ночи ефрейтор опять ушел в разведку и вернулся на этот раз быстро. Он принес добрые известия: передовая осталась позади, наши где-то рядом</w:t>
      </w:r>
      <w:r w:rsidR="009358FC">
        <w:rPr>
          <w:lang w:val="ru-RU"/>
        </w:rPr>
        <w:t>.</w:t>
      </w:r>
      <w:r>
        <w:t xml:space="preserve"> Но вот река, через которую надо переправить орудие, озадачила крепко.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20"/>
        <w:jc w:val="both"/>
      </w:pPr>
      <w:r>
        <w:lastRenderedPageBreak/>
        <w:t>Что делать? Конечно, орудие можно спрятать здесь, в ов</w:t>
      </w:r>
      <w:r>
        <w:softHyphen/>
        <w:t>раге. Можно разобрать на части и разбросать или, чего про</w:t>
      </w:r>
      <w:r>
        <w:softHyphen/>
        <w:t>ще, — сбросить с берега и утопить. Но это был не выход. Каж</w:t>
      </w:r>
      <w:r>
        <w:softHyphen/>
        <w:t>дый боец думал об орудии как о живом существе, друге, ко</w:t>
      </w:r>
      <w:r>
        <w:softHyphen/>
        <w:t>торого не бросают даже в трудную минуту. Это не по-божески, не по правилам боевой дисциплины. Все живы, вырвались из окружения, а пушка, которой они обязаны жизнью, погибнет от рук своих же. В памяти всплыла картина «Чапаев», эпизод, где легендарный начдив спрашивает у бойцов, куда они подевали оружие, и как сконфуженные красноармейцы дос</w:t>
      </w:r>
      <w:r>
        <w:softHyphen/>
        <w:t>тают винтовки и пулеметы со дна реки.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44"/>
        </w:tabs>
        <w:spacing w:before="0" w:line="211" w:lineRule="exact"/>
        <w:ind w:left="20" w:right="20" w:firstLine="300"/>
        <w:jc w:val="both"/>
      </w:pPr>
      <w:r>
        <w:t>Нет, братцы, — решительно возразил ефрейтор. — Пуш</w:t>
      </w:r>
      <w:r>
        <w:softHyphen/>
        <w:t>ку бросать нельзя. Мы еще с ней повоюем.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>Решили подыскать подходящие лесины из валежника, приладить их к орудию и двинуться вплавь к противополож</w:t>
      </w:r>
      <w:r>
        <w:softHyphen/>
        <w:t>ному берегу.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 xml:space="preserve">Не очень широкая, но быстрая речка сносила </w:t>
      </w:r>
      <w:proofErr w:type="spellStart"/>
      <w:r>
        <w:t>лапшовский</w:t>
      </w:r>
      <w:proofErr w:type="spellEnd"/>
      <w:r>
        <w:t xml:space="preserve"> «ковчег» вниз по течению, и вконец измученным артиллерис</w:t>
      </w:r>
      <w:r>
        <w:softHyphen/>
        <w:t>там нелегко было одной рукой поддерживать орудие, а дру</w:t>
      </w:r>
      <w:r>
        <w:softHyphen/>
        <w:t>гой грести. Желанный берег с отлогой песчаной косой при</w:t>
      </w:r>
      <w:r>
        <w:softHyphen/>
        <w:t>ближался, все страхи, казалось, миновали, как вслед им хле</w:t>
      </w:r>
      <w:r>
        <w:softHyphen/>
        <w:t>стнула длинная, светящаяся струя пуль.</w:t>
      </w:r>
    </w:p>
    <w:p w:rsidR="006F0846" w:rsidRDefault="00F17E7A">
      <w:pPr>
        <w:pStyle w:val="120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11" w:lineRule="exact"/>
        <w:ind w:left="20" w:right="20" w:firstLine="300"/>
        <w:jc w:val="both"/>
      </w:pPr>
      <w:r>
        <w:t>За щит! Всем за щит! — кричал раздосадованный не</w:t>
      </w:r>
      <w:r>
        <w:softHyphen/>
        <w:t>ожиданным поворотом событий ефрейтор, открывая авто</w:t>
      </w:r>
      <w:r>
        <w:softHyphen/>
        <w:t>матный огонь. На плаву стрелять несподручно</w:t>
      </w:r>
      <w:r w:rsidR="009358FC">
        <w:rPr>
          <w:lang w:val="ru-RU"/>
        </w:rPr>
        <w:t xml:space="preserve"> </w:t>
      </w:r>
      <w:r>
        <w:t>—</w:t>
      </w:r>
      <w:r w:rsidR="009358FC">
        <w:rPr>
          <w:lang w:val="ru-RU"/>
        </w:rPr>
        <w:t xml:space="preserve"> </w:t>
      </w:r>
      <w:r>
        <w:t xml:space="preserve">он хотел ответными очередями </w:t>
      </w:r>
      <w:proofErr w:type="gramStart"/>
      <w:r>
        <w:t>помешать преследователям расстре</w:t>
      </w:r>
      <w:r>
        <w:softHyphen/>
        <w:t>ливать</w:t>
      </w:r>
      <w:proofErr w:type="gramEnd"/>
      <w:r>
        <w:t xml:space="preserve"> медленно плывущий по речной глади плот. И не сразу понял, что в автоматную скороговорку вмешались басистые очереди пулемета. По немцам из камышовых зарослей при</w:t>
      </w:r>
      <w:r>
        <w:softHyphen/>
        <w:t>брежья открыли огонь наши.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r>
        <w:t xml:space="preserve">Уже потом, залечивая в госпитале раны, </w:t>
      </w:r>
      <w:proofErr w:type="spellStart"/>
      <w:r>
        <w:t>Лапшов</w:t>
      </w:r>
      <w:proofErr w:type="spellEnd"/>
      <w:r>
        <w:t xml:space="preserve"> узнал, что их считали погибшими. Положение артиллеристов было настолько сложным, что шанс остаться живыми был один из ста. Там же, в госпитале, ефрейтору сообщили радост</w:t>
      </w:r>
      <w:r>
        <w:softHyphen/>
        <w:t>ную весть: весь его расчет награжден орденами,</w:t>
      </w:r>
      <w:bookmarkStart w:id="2" w:name="_GoBack"/>
      <w:bookmarkEnd w:id="2"/>
      <w:r>
        <w:t xml:space="preserve"> а ему при</w:t>
      </w:r>
      <w:r>
        <w:softHyphen/>
        <w:t>своено звание Героя.</w:t>
      </w:r>
    </w:p>
    <w:p w:rsidR="006F0846" w:rsidRDefault="00F17E7A">
      <w:pPr>
        <w:pStyle w:val="120"/>
        <w:shd w:val="clear" w:color="auto" w:fill="auto"/>
        <w:spacing w:before="0" w:line="211" w:lineRule="exact"/>
        <w:ind w:left="20" w:right="20" w:firstLine="300"/>
        <w:jc w:val="both"/>
      </w:pPr>
      <w:proofErr w:type="gramStart"/>
      <w:r>
        <w:t>Осмысливая прошлое, незабываемые страницы военной летописи, невольно приходишь к мысли, что из таких вот ма</w:t>
      </w:r>
      <w:r>
        <w:softHyphen/>
        <w:t xml:space="preserve">лых боев, как из прочных звеньев, составлялась единая цепь победы, в которой и он, Петр Владимирович </w:t>
      </w:r>
      <w:proofErr w:type="spellStart"/>
      <w:r>
        <w:t>Лапшов</w:t>
      </w:r>
      <w:proofErr w:type="spellEnd"/>
      <w:r>
        <w:t>, кресть</w:t>
      </w:r>
      <w:r>
        <w:softHyphen/>
        <w:t xml:space="preserve">янский парень из </w:t>
      </w:r>
      <w:proofErr w:type="spellStart"/>
      <w:r>
        <w:t>Мусорок</w:t>
      </w:r>
      <w:proofErr w:type="spellEnd"/>
      <w:r>
        <w:t>, рядовой великой армии комму</w:t>
      </w:r>
      <w:r>
        <w:softHyphen/>
        <w:t>нистов, оставил свое сверхпрочное звено, закаленное на ог</w:t>
      </w:r>
      <w:r>
        <w:softHyphen/>
        <w:t>не солдатской любви к Отечеству и ненависти к его врагам.</w:t>
      </w:r>
      <w:proofErr w:type="gramEnd"/>
    </w:p>
    <w:sectPr w:rsidR="006F0846">
      <w:footerReference w:type="even" r:id="rId11"/>
      <w:footerReference w:type="default" r:id="rId12"/>
      <w:type w:val="continuous"/>
      <w:pgSz w:w="8390" w:h="11905"/>
      <w:pgMar w:top="1319" w:right="1319" w:bottom="1356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11" w:rsidRDefault="00690C11">
      <w:r>
        <w:separator/>
      </w:r>
    </w:p>
  </w:endnote>
  <w:endnote w:type="continuationSeparator" w:id="0">
    <w:p w:rsidR="00690C11" w:rsidRDefault="006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46" w:rsidRDefault="00F17E7A">
    <w:pPr>
      <w:pStyle w:val="a5"/>
      <w:framePr w:h="158" w:wrap="none" w:vAnchor="text" w:hAnchor="page" w:x="1082" w:y="-1446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="009358FC" w:rsidRPr="009358FC">
      <w:rPr>
        <w:rStyle w:val="ArialUnicodeMS75pt0"/>
        <w:noProof/>
      </w:rPr>
      <w:t>4</w:t>
    </w:r>
    <w:r>
      <w:rPr>
        <w:rStyle w:val="ArialUnicodeMS75pt0"/>
      </w:rPr>
      <w:fldChar w:fldCharType="end"/>
    </w:r>
  </w:p>
  <w:p w:rsidR="006F0846" w:rsidRDefault="006F084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46" w:rsidRDefault="00F17E7A">
    <w:pPr>
      <w:pStyle w:val="a5"/>
      <w:framePr w:w="7061" w:h="125" w:wrap="none" w:vAnchor="text" w:hAnchor="page" w:x="650" w:y="-1436"/>
      <w:shd w:val="clear" w:color="auto" w:fill="auto"/>
      <w:ind w:left="6413"/>
    </w:pPr>
    <w:r>
      <w:fldChar w:fldCharType="begin"/>
    </w:r>
    <w:r>
      <w:instrText xml:space="preserve"> PAGE \* MERGEFORMAT </w:instrText>
    </w:r>
    <w:r>
      <w:fldChar w:fldCharType="separate"/>
    </w:r>
    <w:r w:rsidR="009358FC" w:rsidRPr="009358FC">
      <w:rPr>
        <w:rStyle w:val="ArialUnicodeMS75pt0"/>
        <w:noProof/>
      </w:rPr>
      <w:t>3</w:t>
    </w:r>
    <w:r>
      <w:rPr>
        <w:rStyle w:val="ArialUnicodeMS75pt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46" w:rsidRDefault="006F08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46" w:rsidRDefault="006F08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11" w:rsidRDefault="00690C11"/>
  </w:footnote>
  <w:footnote w:type="continuationSeparator" w:id="0">
    <w:p w:rsidR="00690C11" w:rsidRDefault="00690C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6F2"/>
    <w:multiLevelType w:val="multilevel"/>
    <w:tmpl w:val="9F64299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0846"/>
    <w:rsid w:val="00690C11"/>
    <w:rsid w:val="006F0846"/>
    <w:rsid w:val="009358FC"/>
    <w:rsid w:val="00CB7ED1"/>
    <w:rsid w:val="00F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5pt">
    <w:name w:val="Колонтитул + Arial Unicode MS;7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1">
    <w:name w:val="Основной текст (12)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2">
    <w:name w:val="Основной текст (12) + Курсив"/>
    <w:basedOn w:val="1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rialUnicodeMS75pt0">
    <w:name w:val="Колонтитул + Arial Unicode MS;7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54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line="0" w:lineRule="atLeast"/>
    </w:pPr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2014-01-17T08:58:00Z</dcterms:created>
  <dcterms:modified xsi:type="dcterms:W3CDTF">2014-01-24T09:01:00Z</dcterms:modified>
</cp:coreProperties>
</file>