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51" w:rsidRPr="00DF4684" w:rsidRDefault="008C4351" w:rsidP="008C4351">
      <w:pPr>
        <w:pStyle w:val="7"/>
      </w:pPr>
      <w:r>
        <w:rPr>
          <w:noProof/>
          <w:snapToGrid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3580130</wp:posOffset>
            </wp:positionH>
            <wp:positionV relativeFrom="paragraph">
              <wp:posOffset>-262890</wp:posOffset>
            </wp:positionV>
            <wp:extent cx="1984375" cy="2459990"/>
            <wp:effectExtent l="0" t="0" r="0" b="0"/>
            <wp:wrapNone/>
            <wp:docPr id="1" name="Рисунок 1" descr="LAP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PSO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684">
        <w:t>ЛАПШЁВ</w:t>
      </w:r>
    </w:p>
    <w:p w:rsidR="008C4351" w:rsidRPr="00DF4684" w:rsidRDefault="008C4351" w:rsidP="008C4351">
      <w:pPr>
        <w:widowControl w:val="0"/>
        <w:spacing w:line="360" w:lineRule="auto"/>
        <w:ind w:firstLine="851"/>
        <w:jc w:val="both"/>
        <w:rPr>
          <w:snapToGrid w:val="0"/>
          <w:sz w:val="32"/>
        </w:rPr>
      </w:pPr>
      <w:r w:rsidRPr="00DF4684">
        <w:rPr>
          <w:b/>
          <w:snapToGrid w:val="0"/>
          <w:sz w:val="32"/>
        </w:rPr>
        <w:t>Петр Владимирович</w:t>
      </w:r>
      <w:r w:rsidRPr="00DF4684">
        <w:rPr>
          <w:snapToGrid w:val="0"/>
          <w:sz w:val="32"/>
        </w:rPr>
        <w:t xml:space="preserve"> </w:t>
      </w:r>
    </w:p>
    <w:p w:rsidR="008C4351" w:rsidRPr="00DF4684" w:rsidRDefault="008C4351" w:rsidP="008C4351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proofErr w:type="gramStart"/>
      <w:r w:rsidRPr="00DF4684">
        <w:rPr>
          <w:snapToGrid w:val="0"/>
          <w:sz w:val="28"/>
        </w:rPr>
        <w:t xml:space="preserve">(Родился 22 января 1914 г. </w:t>
      </w:r>
      <w:proofErr w:type="gramEnd"/>
    </w:p>
    <w:p w:rsidR="008C4351" w:rsidRPr="00DF4684" w:rsidRDefault="008C4351" w:rsidP="008C4351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 xml:space="preserve">в с. </w:t>
      </w:r>
      <w:proofErr w:type="spellStart"/>
      <w:r w:rsidRPr="00DF4684">
        <w:rPr>
          <w:snapToGrid w:val="0"/>
          <w:sz w:val="28"/>
        </w:rPr>
        <w:t>М</w:t>
      </w:r>
      <w:r w:rsidRPr="00DF4684">
        <w:rPr>
          <w:snapToGrid w:val="0"/>
          <w:sz w:val="28"/>
        </w:rPr>
        <w:t>у</w:t>
      </w:r>
      <w:r w:rsidRPr="00DF4684">
        <w:rPr>
          <w:snapToGrid w:val="0"/>
          <w:sz w:val="28"/>
        </w:rPr>
        <w:t>сорка</w:t>
      </w:r>
      <w:proofErr w:type="spellEnd"/>
      <w:r w:rsidRPr="00DF4684">
        <w:rPr>
          <w:snapToGrid w:val="0"/>
          <w:sz w:val="28"/>
        </w:rPr>
        <w:t>)</w:t>
      </w:r>
    </w:p>
    <w:p w:rsidR="008C4351" w:rsidRPr="00DF4684" w:rsidRDefault="008C4351" w:rsidP="008C4351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</w:p>
    <w:p w:rsidR="008C4351" w:rsidRPr="00DF4684" w:rsidRDefault="008C4351" w:rsidP="008C4351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>Окончив школу, начал работать</w:t>
      </w:r>
    </w:p>
    <w:p w:rsidR="008C4351" w:rsidRPr="00DF4684" w:rsidRDefault="008C4351" w:rsidP="008C4351">
      <w:pPr>
        <w:pStyle w:val="2"/>
      </w:pPr>
      <w:r w:rsidRPr="00DF4684">
        <w:t xml:space="preserve">в колхозе трактористом. Весть о войне </w:t>
      </w:r>
    </w:p>
    <w:p w:rsidR="008C4351" w:rsidRPr="00DF4684" w:rsidRDefault="008C4351" w:rsidP="008C4351">
      <w:pPr>
        <w:pStyle w:val="2"/>
      </w:pPr>
      <w:r w:rsidRPr="00DF4684">
        <w:t xml:space="preserve">встретил </w:t>
      </w:r>
      <w:proofErr w:type="spellStart"/>
      <w:r w:rsidRPr="00DF4684">
        <w:t>Лапшёв</w:t>
      </w:r>
      <w:proofErr w:type="spellEnd"/>
      <w:r w:rsidRPr="00DF4684">
        <w:t xml:space="preserve"> на полевой загонке. Он был готов надеть солдатскую ш</w:t>
      </w:r>
      <w:r w:rsidRPr="00DF4684">
        <w:t>и</w:t>
      </w:r>
      <w:r w:rsidRPr="00DF4684">
        <w:t xml:space="preserve">нель и взять в руки оружие. Но ему сказали, что фронту нужен хлеб и что его передовая пролегает через колхозное поле. И Петр Владимирович пахал, сеял, убирал, учил подростков хлеборобскому делу. Через год он убедил </w:t>
      </w:r>
      <w:proofErr w:type="spellStart"/>
      <w:r w:rsidRPr="00DF4684">
        <w:t>райв</w:t>
      </w:r>
      <w:r w:rsidRPr="00DF4684">
        <w:t>о</w:t>
      </w:r>
      <w:r w:rsidRPr="00DF4684">
        <w:t>енкома</w:t>
      </w:r>
      <w:proofErr w:type="spellEnd"/>
      <w:r w:rsidRPr="00DF4684">
        <w:t xml:space="preserve">, что подготовил замену и потому просит снять с него </w:t>
      </w:r>
      <w:proofErr w:type="spellStart"/>
      <w:r w:rsidRPr="00DF4684">
        <w:t>брόню</w:t>
      </w:r>
      <w:proofErr w:type="spellEnd"/>
      <w:r w:rsidRPr="00DF4684">
        <w:t xml:space="preserve"> и направить на передовую. В декабре 1942-го он был призван в Советскую Армию. С февраля 1943 года </w:t>
      </w:r>
      <w:proofErr w:type="spellStart"/>
      <w:r w:rsidRPr="00DF4684">
        <w:t>Лапшёв</w:t>
      </w:r>
      <w:proofErr w:type="spellEnd"/>
      <w:r w:rsidRPr="00DF4684">
        <w:t xml:space="preserve"> – в артиллерийском полку, наводчик ор</w:t>
      </w:r>
      <w:r w:rsidRPr="00DF4684">
        <w:t>у</w:t>
      </w:r>
      <w:r w:rsidRPr="00DF4684">
        <w:t>дия.</w:t>
      </w:r>
    </w:p>
    <w:p w:rsidR="008C4351" w:rsidRPr="00DF4684" w:rsidRDefault="008C4351" w:rsidP="008C4351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 xml:space="preserve">...Август 1944-го. Шло тяжелое сражение возле деревни </w:t>
      </w:r>
      <w:proofErr w:type="spellStart"/>
      <w:r w:rsidRPr="00DF4684">
        <w:rPr>
          <w:snapToGrid w:val="0"/>
          <w:sz w:val="28"/>
        </w:rPr>
        <w:t>Милоешти</w:t>
      </w:r>
      <w:proofErr w:type="spellEnd"/>
      <w:r w:rsidRPr="00DF4684">
        <w:rPr>
          <w:snapToGrid w:val="0"/>
          <w:sz w:val="28"/>
        </w:rPr>
        <w:t xml:space="preserve"> (Румы</w:t>
      </w:r>
      <w:r w:rsidRPr="00DF4684">
        <w:rPr>
          <w:snapToGrid w:val="0"/>
          <w:sz w:val="28"/>
        </w:rPr>
        <w:softHyphen/>
        <w:t>ния). Гитлеровцы яростно контратаковали позиции советских войск. Им удалось обойти и отрезать от остальных подразделений орудие, которым командовал еф</w:t>
      </w:r>
      <w:r w:rsidRPr="00DF4684">
        <w:rPr>
          <w:snapToGrid w:val="0"/>
          <w:sz w:val="28"/>
        </w:rPr>
        <w:softHyphen/>
        <w:t xml:space="preserve">рейтор </w:t>
      </w:r>
      <w:proofErr w:type="spellStart"/>
      <w:r w:rsidRPr="00DF4684">
        <w:rPr>
          <w:snapToGrid w:val="0"/>
          <w:sz w:val="28"/>
        </w:rPr>
        <w:t>Лапшёв</w:t>
      </w:r>
      <w:proofErr w:type="spellEnd"/>
      <w:r w:rsidRPr="00DF4684">
        <w:rPr>
          <w:snapToGrid w:val="0"/>
          <w:sz w:val="28"/>
        </w:rPr>
        <w:t>. Отражая натиск врага, расчет уничтожил два пулемета и более тридцати немецких солдат. Немцы обрушили на артилл</w:t>
      </w:r>
      <w:r w:rsidRPr="00DF4684">
        <w:rPr>
          <w:snapToGrid w:val="0"/>
          <w:sz w:val="28"/>
        </w:rPr>
        <w:t>е</w:t>
      </w:r>
      <w:r w:rsidRPr="00DF4684">
        <w:rPr>
          <w:snapToGrid w:val="0"/>
          <w:sz w:val="28"/>
        </w:rPr>
        <w:t>ристов шквальный мино</w:t>
      </w:r>
      <w:r w:rsidRPr="00DF4684">
        <w:rPr>
          <w:snapToGrid w:val="0"/>
          <w:sz w:val="28"/>
        </w:rPr>
        <w:softHyphen/>
        <w:t>метный огонь. Были ранены, но не покинули поле боя сам командир расчета, на</w:t>
      </w:r>
      <w:r w:rsidRPr="00DF4684">
        <w:rPr>
          <w:snapToGrid w:val="0"/>
          <w:sz w:val="28"/>
        </w:rPr>
        <w:softHyphen/>
        <w:t>водчик и заряжающий орудия. На рассвете сл</w:t>
      </w:r>
      <w:r w:rsidRPr="00DF4684">
        <w:rPr>
          <w:snapToGrid w:val="0"/>
          <w:sz w:val="28"/>
        </w:rPr>
        <w:t>е</w:t>
      </w:r>
      <w:r w:rsidRPr="00DF4684">
        <w:rPr>
          <w:snapToGrid w:val="0"/>
          <w:sz w:val="28"/>
        </w:rPr>
        <w:t>дующего дня атаки противника во</w:t>
      </w:r>
      <w:r w:rsidRPr="00DF4684">
        <w:rPr>
          <w:snapToGrid w:val="0"/>
          <w:sz w:val="28"/>
        </w:rPr>
        <w:softHyphen/>
        <w:t xml:space="preserve">зобновились. </w:t>
      </w:r>
      <w:proofErr w:type="spellStart"/>
      <w:r w:rsidRPr="00DF4684">
        <w:rPr>
          <w:snapToGrid w:val="0"/>
          <w:sz w:val="28"/>
        </w:rPr>
        <w:t>Лапшёв</w:t>
      </w:r>
      <w:proofErr w:type="spellEnd"/>
      <w:r w:rsidRPr="00DF4684">
        <w:rPr>
          <w:snapToGrid w:val="0"/>
          <w:sz w:val="28"/>
        </w:rPr>
        <w:t xml:space="preserve"> приказал выкатить орудие на открытую позицию, и первыми же пятью выстрелами артиллер</w:t>
      </w:r>
      <w:r w:rsidRPr="00DF4684">
        <w:rPr>
          <w:snapToGrid w:val="0"/>
          <w:sz w:val="28"/>
        </w:rPr>
        <w:t>и</w:t>
      </w:r>
      <w:r w:rsidRPr="00DF4684">
        <w:rPr>
          <w:snapToGrid w:val="0"/>
          <w:sz w:val="28"/>
        </w:rPr>
        <w:t xml:space="preserve">сты рассеяли ряды </w:t>
      </w:r>
      <w:proofErr w:type="gramStart"/>
      <w:r w:rsidRPr="00DF4684">
        <w:rPr>
          <w:snapToGrid w:val="0"/>
          <w:sz w:val="28"/>
        </w:rPr>
        <w:t>наступающих</w:t>
      </w:r>
      <w:proofErr w:type="gramEnd"/>
      <w:r w:rsidRPr="00DF4684">
        <w:rPr>
          <w:snapToGrid w:val="0"/>
          <w:sz w:val="28"/>
        </w:rPr>
        <w:t>. Но, несмотря на большие потери, враг не прекращал наступления, стремясь</w:t>
      </w:r>
      <w:r>
        <w:rPr>
          <w:snapToGrid w:val="0"/>
          <w:sz w:val="28"/>
        </w:rPr>
        <w:t>,</w:t>
      </w:r>
      <w:r w:rsidRPr="00DF4684">
        <w:rPr>
          <w:snapToGrid w:val="0"/>
          <w:sz w:val="28"/>
        </w:rPr>
        <w:t xml:space="preserve"> во что бы то ни стало захватить орудие. У советских воинов кончились снаряды. Были ранены</w:t>
      </w:r>
      <w:bookmarkStart w:id="0" w:name="_GoBack"/>
      <w:bookmarkEnd w:id="0"/>
      <w:r w:rsidRPr="00DF4684">
        <w:rPr>
          <w:snapToGrid w:val="0"/>
          <w:sz w:val="28"/>
        </w:rPr>
        <w:t xml:space="preserve"> еще два артиллериста. И тогда ефрейтор </w:t>
      </w:r>
      <w:proofErr w:type="spellStart"/>
      <w:r w:rsidRPr="00DF4684">
        <w:rPr>
          <w:snapToGrid w:val="0"/>
          <w:sz w:val="28"/>
        </w:rPr>
        <w:t>Лапшёв</w:t>
      </w:r>
      <w:proofErr w:type="spellEnd"/>
      <w:r w:rsidRPr="00DF4684">
        <w:rPr>
          <w:snapToGrid w:val="0"/>
          <w:sz w:val="28"/>
        </w:rPr>
        <w:t xml:space="preserve"> повел свой расчет в контратаку. Бойцы четыре раза вступали в рукопашную схватку, и четыре раза немцы не выдерживали натиска, откатывались обратно. Но советские артиллеристы тоже держались из по</w:t>
      </w:r>
      <w:r w:rsidRPr="00DF4684">
        <w:rPr>
          <w:snapToGrid w:val="0"/>
          <w:sz w:val="28"/>
        </w:rPr>
        <w:softHyphen/>
        <w:t>следних сил...</w:t>
      </w:r>
    </w:p>
    <w:p w:rsidR="008C4351" w:rsidRPr="00DF4684" w:rsidRDefault="008C4351" w:rsidP="008C4351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 xml:space="preserve">На третьи сутки </w:t>
      </w:r>
      <w:proofErr w:type="spellStart"/>
      <w:r w:rsidRPr="00DF4684">
        <w:rPr>
          <w:snapToGrid w:val="0"/>
          <w:sz w:val="28"/>
        </w:rPr>
        <w:t>Лапшёв</w:t>
      </w:r>
      <w:proofErr w:type="spellEnd"/>
      <w:r w:rsidRPr="00DF4684">
        <w:rPr>
          <w:snapToGrid w:val="0"/>
          <w:sz w:val="28"/>
        </w:rPr>
        <w:t xml:space="preserve"> пошел в разведку. Он установил, где в бо</w:t>
      </w:r>
      <w:r w:rsidRPr="00DF4684">
        <w:rPr>
          <w:snapToGrid w:val="0"/>
          <w:sz w:val="28"/>
        </w:rPr>
        <w:t>е</w:t>
      </w:r>
      <w:r w:rsidRPr="00DF4684">
        <w:rPr>
          <w:snapToGrid w:val="0"/>
          <w:sz w:val="28"/>
        </w:rPr>
        <w:t>вых по</w:t>
      </w:r>
      <w:r w:rsidRPr="00DF4684">
        <w:rPr>
          <w:snapToGrid w:val="0"/>
          <w:sz w:val="28"/>
        </w:rPr>
        <w:softHyphen/>
        <w:t>рядках немцев слабое место, где нет автоматчиков. На рассвете расчет с орудием,  прорвав вражеское кольцо, вышел в расположение своего полка. Но на пути встала река. Решили переправляться с орудием. Подыскали по</w:t>
      </w:r>
      <w:r w:rsidRPr="00DF4684">
        <w:rPr>
          <w:snapToGrid w:val="0"/>
          <w:sz w:val="28"/>
        </w:rPr>
        <w:t>д</w:t>
      </w:r>
      <w:r w:rsidRPr="00DF4684">
        <w:rPr>
          <w:snapToGrid w:val="0"/>
          <w:sz w:val="28"/>
        </w:rPr>
        <w:t>ходящие лесины из валеж</w:t>
      </w:r>
      <w:r w:rsidRPr="00DF4684">
        <w:rPr>
          <w:snapToGrid w:val="0"/>
          <w:sz w:val="28"/>
        </w:rPr>
        <w:softHyphen/>
        <w:t xml:space="preserve">ника, приладили их </w:t>
      </w:r>
      <w:r w:rsidRPr="00DF4684">
        <w:rPr>
          <w:snapToGrid w:val="0"/>
          <w:sz w:val="28"/>
        </w:rPr>
        <w:lastRenderedPageBreak/>
        <w:t>к орудию и двинулись к прот</w:t>
      </w:r>
      <w:r w:rsidRPr="00DF4684">
        <w:rPr>
          <w:snapToGrid w:val="0"/>
          <w:sz w:val="28"/>
        </w:rPr>
        <w:t>и</w:t>
      </w:r>
      <w:r w:rsidRPr="00DF4684">
        <w:rPr>
          <w:snapToGrid w:val="0"/>
          <w:sz w:val="28"/>
        </w:rPr>
        <w:t>воположному берегу. Переправа была тяжелой: речка неширокая, но быс</w:t>
      </w:r>
      <w:r w:rsidRPr="00DF4684">
        <w:rPr>
          <w:snapToGrid w:val="0"/>
          <w:sz w:val="28"/>
        </w:rPr>
        <w:t>т</w:t>
      </w:r>
      <w:r w:rsidRPr="00DF4684">
        <w:rPr>
          <w:snapToGrid w:val="0"/>
          <w:sz w:val="28"/>
        </w:rPr>
        <w:t>рая, плот сносило вниз. Когда желанный берег был совсем рядом, над гол</w:t>
      </w:r>
      <w:r w:rsidRPr="00DF4684">
        <w:rPr>
          <w:snapToGrid w:val="0"/>
          <w:sz w:val="28"/>
        </w:rPr>
        <w:t>о</w:t>
      </w:r>
      <w:r w:rsidRPr="00DF4684">
        <w:rPr>
          <w:snapToGrid w:val="0"/>
          <w:sz w:val="28"/>
        </w:rPr>
        <w:t xml:space="preserve">вами артиллеристов засвистели пули, – расчет </w:t>
      </w:r>
      <w:proofErr w:type="spellStart"/>
      <w:r w:rsidRPr="00DF4684">
        <w:rPr>
          <w:snapToGrid w:val="0"/>
          <w:sz w:val="28"/>
        </w:rPr>
        <w:t>Лапшёва</w:t>
      </w:r>
      <w:proofErr w:type="spellEnd"/>
      <w:r w:rsidRPr="00DF4684">
        <w:rPr>
          <w:snapToGrid w:val="0"/>
          <w:sz w:val="28"/>
        </w:rPr>
        <w:t xml:space="preserve"> обнаружили немцы. </w:t>
      </w:r>
      <w:proofErr w:type="spellStart"/>
      <w:r w:rsidRPr="00DF4684">
        <w:rPr>
          <w:snapToGrid w:val="0"/>
          <w:sz w:val="28"/>
        </w:rPr>
        <w:t>Лапшев</w:t>
      </w:r>
      <w:proofErr w:type="spellEnd"/>
      <w:r w:rsidRPr="00DF4684">
        <w:rPr>
          <w:snapToGrid w:val="0"/>
          <w:sz w:val="28"/>
        </w:rPr>
        <w:t xml:space="preserve"> открыл автоматный огонь, но на плаву стре</w:t>
      </w:r>
      <w:r w:rsidRPr="00DF4684">
        <w:rPr>
          <w:snapToGrid w:val="0"/>
          <w:sz w:val="28"/>
        </w:rPr>
        <w:softHyphen/>
        <w:t>лять было трудно. И не сразу понял ефрейтор, что в автоматную скороговорку вмешались пулеме</w:t>
      </w:r>
      <w:r w:rsidRPr="00DF4684">
        <w:rPr>
          <w:snapToGrid w:val="0"/>
          <w:sz w:val="28"/>
        </w:rPr>
        <w:t>т</w:t>
      </w:r>
      <w:r w:rsidRPr="00DF4684">
        <w:rPr>
          <w:snapToGrid w:val="0"/>
          <w:sz w:val="28"/>
        </w:rPr>
        <w:t>ные очереди. Это по немцам из камышовых зарослей прибре</w:t>
      </w:r>
      <w:r w:rsidRPr="00DF4684">
        <w:rPr>
          <w:snapToGrid w:val="0"/>
          <w:sz w:val="28"/>
        </w:rPr>
        <w:softHyphen/>
        <w:t>жья открыли огонь советские орудия.</w:t>
      </w:r>
    </w:p>
    <w:p w:rsidR="008C4351" w:rsidRPr="00DF4684" w:rsidRDefault="008C4351" w:rsidP="008C4351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 xml:space="preserve">Уже в марте 1945 года, залечивая в госпитале раны, </w:t>
      </w:r>
      <w:proofErr w:type="spellStart"/>
      <w:r w:rsidRPr="00DF4684">
        <w:rPr>
          <w:snapToGrid w:val="0"/>
          <w:sz w:val="28"/>
        </w:rPr>
        <w:t>Лапшёв</w:t>
      </w:r>
      <w:proofErr w:type="spellEnd"/>
      <w:r w:rsidRPr="00DF4684">
        <w:rPr>
          <w:snapToGrid w:val="0"/>
          <w:sz w:val="28"/>
        </w:rPr>
        <w:t xml:space="preserve"> узнал, что их считали погибшими. Положение артиллеристов было настолько сло</w:t>
      </w:r>
      <w:r w:rsidRPr="00DF4684">
        <w:rPr>
          <w:snapToGrid w:val="0"/>
          <w:sz w:val="28"/>
        </w:rPr>
        <w:t>ж</w:t>
      </w:r>
      <w:r w:rsidRPr="00DF4684">
        <w:rPr>
          <w:snapToGrid w:val="0"/>
          <w:sz w:val="28"/>
        </w:rPr>
        <w:t>ным, что шанс остаться живыми был один из ста. Там же, в госпитале, е</w:t>
      </w:r>
      <w:r w:rsidRPr="00DF4684">
        <w:rPr>
          <w:snapToGrid w:val="0"/>
          <w:sz w:val="28"/>
        </w:rPr>
        <w:t>ф</w:t>
      </w:r>
      <w:r w:rsidRPr="00DF4684">
        <w:rPr>
          <w:snapToGrid w:val="0"/>
          <w:sz w:val="28"/>
        </w:rPr>
        <w:t>рейтору сообщили, что весь его расчет награжден орденами, а ему присвоено звание Героя Советского Союза (Указ от 24 марта 1945 года).</w:t>
      </w:r>
    </w:p>
    <w:p w:rsidR="008C4351" w:rsidRPr="00DF4684" w:rsidRDefault="008C4351" w:rsidP="008C4351">
      <w:pPr>
        <w:widowControl w:val="0"/>
        <w:spacing w:line="360" w:lineRule="auto"/>
        <w:ind w:firstLine="851"/>
        <w:jc w:val="both"/>
        <w:rPr>
          <w:snapToGrid w:val="0"/>
          <w:sz w:val="28"/>
        </w:rPr>
      </w:pPr>
      <w:r w:rsidRPr="00DF4684">
        <w:rPr>
          <w:snapToGrid w:val="0"/>
          <w:sz w:val="28"/>
        </w:rPr>
        <w:t xml:space="preserve">П.В. </w:t>
      </w:r>
      <w:proofErr w:type="spellStart"/>
      <w:r w:rsidRPr="00DF4684">
        <w:rPr>
          <w:snapToGrid w:val="0"/>
          <w:sz w:val="28"/>
        </w:rPr>
        <w:t>Лапшёв</w:t>
      </w:r>
      <w:proofErr w:type="spellEnd"/>
      <w:r w:rsidRPr="00DF4684">
        <w:rPr>
          <w:snapToGrid w:val="0"/>
          <w:sz w:val="28"/>
        </w:rPr>
        <w:t xml:space="preserve"> был награжден орденами Ленина, Красной Звезды, Сл</w:t>
      </w:r>
      <w:r w:rsidRPr="00DF4684">
        <w:rPr>
          <w:snapToGrid w:val="0"/>
          <w:sz w:val="28"/>
        </w:rPr>
        <w:t>а</w:t>
      </w:r>
      <w:r w:rsidRPr="00DF4684">
        <w:rPr>
          <w:snapToGrid w:val="0"/>
          <w:sz w:val="28"/>
        </w:rPr>
        <w:t xml:space="preserve">вы 3 степени, медалями. После войны он демобилизовался. Жил сначала в родном селе, затем в г. Куйбышев. Работал часовым мастером. Умер Петр Владимирович 30 сентября 1952 года. Его имя носят улицы в с. </w:t>
      </w:r>
      <w:proofErr w:type="spellStart"/>
      <w:r w:rsidRPr="00DF4684">
        <w:rPr>
          <w:snapToGrid w:val="0"/>
          <w:sz w:val="28"/>
        </w:rPr>
        <w:t>Мусорка</w:t>
      </w:r>
      <w:proofErr w:type="spellEnd"/>
      <w:r w:rsidRPr="00DF4684">
        <w:rPr>
          <w:snapToGrid w:val="0"/>
          <w:sz w:val="28"/>
        </w:rPr>
        <w:t xml:space="preserve"> и г. Тольятти.</w:t>
      </w:r>
    </w:p>
    <w:p w:rsidR="008C4351" w:rsidRPr="00DF4684" w:rsidRDefault="008C4351" w:rsidP="008C4351">
      <w:pPr>
        <w:widowControl w:val="0"/>
        <w:spacing w:line="360" w:lineRule="auto"/>
        <w:ind w:firstLine="851"/>
        <w:jc w:val="both"/>
        <w:rPr>
          <w:i/>
          <w:snapToGrid w:val="0"/>
          <w:sz w:val="28"/>
        </w:rPr>
      </w:pPr>
    </w:p>
    <w:p w:rsidR="008C4351" w:rsidRPr="00DF4684" w:rsidRDefault="008C4351" w:rsidP="008C4351">
      <w:pPr>
        <w:widowControl w:val="0"/>
        <w:spacing w:line="360" w:lineRule="auto"/>
        <w:ind w:firstLine="851"/>
        <w:jc w:val="both"/>
        <w:rPr>
          <w:i/>
          <w:snapToGrid w:val="0"/>
          <w:sz w:val="28"/>
        </w:rPr>
      </w:pPr>
      <w:r w:rsidRPr="00DF4684">
        <w:rPr>
          <w:i/>
          <w:snapToGrid w:val="0"/>
          <w:sz w:val="28"/>
        </w:rPr>
        <w:t>Литература:</w:t>
      </w:r>
    </w:p>
    <w:p w:rsidR="008C4351" w:rsidRPr="00AB63FC" w:rsidRDefault="008C4351" w:rsidP="008C4351">
      <w:pPr>
        <w:widowControl w:val="0"/>
        <w:spacing w:line="360" w:lineRule="auto"/>
        <w:ind w:firstLine="851"/>
        <w:jc w:val="both"/>
        <w:rPr>
          <w:snapToGrid w:val="0"/>
          <w:sz w:val="28"/>
          <w:szCs w:val="28"/>
        </w:rPr>
      </w:pPr>
      <w:r w:rsidRPr="00AB63FC">
        <w:rPr>
          <w:snapToGrid w:val="0"/>
          <w:sz w:val="28"/>
          <w:szCs w:val="28"/>
        </w:rPr>
        <w:t>Барсуков С. В неравных схватках // Подвиг во имя Родины. Кн.2. – Куйбы</w:t>
      </w:r>
      <w:r w:rsidRPr="00AB63FC">
        <w:rPr>
          <w:snapToGrid w:val="0"/>
          <w:sz w:val="28"/>
          <w:szCs w:val="28"/>
        </w:rPr>
        <w:softHyphen/>
        <w:t xml:space="preserve">шев, 1968. – С. 148-149. </w:t>
      </w:r>
    </w:p>
    <w:p w:rsidR="008C4351" w:rsidRPr="00AB63FC" w:rsidRDefault="008C4351" w:rsidP="008C4351">
      <w:pPr>
        <w:widowControl w:val="0"/>
        <w:spacing w:line="360" w:lineRule="auto"/>
        <w:ind w:firstLine="851"/>
        <w:jc w:val="both"/>
        <w:rPr>
          <w:snapToGrid w:val="0"/>
          <w:sz w:val="28"/>
          <w:szCs w:val="28"/>
        </w:rPr>
      </w:pPr>
      <w:r w:rsidRPr="00AB63FC">
        <w:rPr>
          <w:snapToGrid w:val="0"/>
          <w:sz w:val="28"/>
          <w:szCs w:val="28"/>
        </w:rPr>
        <w:t>Герои Советского Союза. T.I. – М., 1987. – С.845.</w:t>
      </w:r>
    </w:p>
    <w:p w:rsidR="008C4351" w:rsidRPr="00AB63FC" w:rsidRDefault="008C4351" w:rsidP="008C4351">
      <w:pPr>
        <w:widowControl w:val="0"/>
        <w:spacing w:line="360" w:lineRule="auto"/>
        <w:ind w:firstLine="851"/>
        <w:jc w:val="both"/>
        <w:rPr>
          <w:snapToGrid w:val="0"/>
          <w:sz w:val="28"/>
          <w:szCs w:val="28"/>
        </w:rPr>
      </w:pPr>
      <w:r w:rsidRPr="00AB63FC">
        <w:rPr>
          <w:snapToGrid w:val="0"/>
          <w:sz w:val="28"/>
          <w:szCs w:val="28"/>
        </w:rPr>
        <w:t>Листок боевой Славы // Ставрополь-на-Волге. – 1998. – 21 февраля.</w:t>
      </w:r>
    </w:p>
    <w:p w:rsidR="008C4351" w:rsidRPr="00AB63FC" w:rsidRDefault="008C4351" w:rsidP="008C4351">
      <w:pPr>
        <w:widowControl w:val="0"/>
        <w:spacing w:line="360" w:lineRule="auto"/>
        <w:ind w:firstLine="851"/>
        <w:jc w:val="both"/>
        <w:rPr>
          <w:snapToGrid w:val="0"/>
          <w:sz w:val="28"/>
          <w:szCs w:val="28"/>
        </w:rPr>
      </w:pPr>
      <w:r w:rsidRPr="00AB63FC">
        <w:rPr>
          <w:snapToGrid w:val="0"/>
          <w:sz w:val="28"/>
          <w:szCs w:val="28"/>
        </w:rPr>
        <w:t xml:space="preserve">Машков С. Командир орудия // Подвиг во имя Родины. </w:t>
      </w:r>
      <w:proofErr w:type="spellStart"/>
      <w:r w:rsidRPr="00AB63FC">
        <w:rPr>
          <w:snapToGrid w:val="0"/>
          <w:sz w:val="28"/>
          <w:szCs w:val="28"/>
        </w:rPr>
        <w:t>Кн.З</w:t>
      </w:r>
      <w:proofErr w:type="spellEnd"/>
      <w:r w:rsidRPr="00AB63FC">
        <w:rPr>
          <w:snapToGrid w:val="0"/>
          <w:sz w:val="28"/>
          <w:szCs w:val="28"/>
        </w:rPr>
        <w:t>. – Ку</w:t>
      </w:r>
      <w:r w:rsidRPr="00AB63FC">
        <w:rPr>
          <w:snapToGrid w:val="0"/>
          <w:sz w:val="28"/>
          <w:szCs w:val="28"/>
        </w:rPr>
        <w:t>й</w:t>
      </w:r>
      <w:r w:rsidRPr="00AB63FC">
        <w:rPr>
          <w:snapToGrid w:val="0"/>
          <w:sz w:val="28"/>
          <w:szCs w:val="28"/>
        </w:rPr>
        <w:t>бышев, 1975. – С. 173-178.</w:t>
      </w:r>
    </w:p>
    <w:p w:rsidR="008C4351" w:rsidRPr="00AB63FC" w:rsidRDefault="008C4351" w:rsidP="008C4351">
      <w:pPr>
        <w:widowControl w:val="0"/>
        <w:spacing w:line="360" w:lineRule="auto"/>
        <w:ind w:firstLine="851"/>
        <w:jc w:val="both"/>
        <w:rPr>
          <w:snapToGrid w:val="0"/>
          <w:sz w:val="28"/>
          <w:szCs w:val="28"/>
        </w:rPr>
      </w:pPr>
      <w:proofErr w:type="spellStart"/>
      <w:r w:rsidRPr="00AB63FC">
        <w:rPr>
          <w:snapToGrid w:val="0"/>
          <w:sz w:val="28"/>
          <w:szCs w:val="28"/>
        </w:rPr>
        <w:t>Ставропольчане</w:t>
      </w:r>
      <w:proofErr w:type="spellEnd"/>
      <w:r w:rsidRPr="00AB63FC">
        <w:rPr>
          <w:snapToGrid w:val="0"/>
          <w:sz w:val="28"/>
          <w:szCs w:val="28"/>
        </w:rPr>
        <w:t xml:space="preserve"> – Герои Советского Союза // Ставрополь-на-Волге. – 2000. – 6 апреля –13 мая.</w:t>
      </w:r>
    </w:p>
    <w:p w:rsidR="008C4351" w:rsidRDefault="008C4351" w:rsidP="008C4351">
      <w:pPr>
        <w:widowControl w:val="0"/>
        <w:spacing w:line="360" w:lineRule="auto"/>
        <w:ind w:firstLine="851"/>
        <w:jc w:val="both"/>
        <w:rPr>
          <w:snapToGrid w:val="0"/>
          <w:sz w:val="28"/>
          <w:szCs w:val="28"/>
        </w:rPr>
      </w:pPr>
    </w:p>
    <w:p w:rsidR="007568C4" w:rsidRDefault="007568C4"/>
    <w:sectPr w:rsidR="007568C4" w:rsidSect="008C435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51"/>
    <w:rsid w:val="007568C4"/>
    <w:rsid w:val="008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C4351"/>
    <w:pPr>
      <w:keepNext/>
      <w:widowControl w:val="0"/>
      <w:spacing w:line="360" w:lineRule="auto"/>
      <w:ind w:firstLine="851"/>
      <w:jc w:val="both"/>
      <w:outlineLvl w:val="6"/>
    </w:pPr>
    <w:rPr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C435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2">
    <w:name w:val="Body Text 2"/>
    <w:basedOn w:val="a"/>
    <w:link w:val="20"/>
    <w:rsid w:val="008C4351"/>
    <w:pPr>
      <w:widowControl w:val="0"/>
      <w:spacing w:line="360" w:lineRule="auto"/>
      <w:jc w:val="both"/>
    </w:pPr>
    <w:rPr>
      <w:snapToGrid w:val="0"/>
      <w:sz w:val="28"/>
    </w:rPr>
  </w:style>
  <w:style w:type="character" w:customStyle="1" w:styleId="20">
    <w:name w:val="Основной текст 2 Знак"/>
    <w:basedOn w:val="a0"/>
    <w:link w:val="2"/>
    <w:rsid w:val="008C435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C4351"/>
    <w:pPr>
      <w:keepNext/>
      <w:widowControl w:val="0"/>
      <w:spacing w:line="360" w:lineRule="auto"/>
      <w:ind w:firstLine="851"/>
      <w:jc w:val="both"/>
      <w:outlineLvl w:val="6"/>
    </w:pPr>
    <w:rPr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C435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2">
    <w:name w:val="Body Text 2"/>
    <w:basedOn w:val="a"/>
    <w:link w:val="20"/>
    <w:rsid w:val="008C4351"/>
    <w:pPr>
      <w:widowControl w:val="0"/>
      <w:spacing w:line="360" w:lineRule="auto"/>
      <w:jc w:val="both"/>
    </w:pPr>
    <w:rPr>
      <w:snapToGrid w:val="0"/>
      <w:sz w:val="28"/>
    </w:rPr>
  </w:style>
  <w:style w:type="character" w:customStyle="1" w:styleId="20">
    <w:name w:val="Основной текст 2 Знак"/>
    <w:basedOn w:val="a0"/>
    <w:link w:val="2"/>
    <w:rsid w:val="008C435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2014-01-24T08:39:00Z</dcterms:created>
  <dcterms:modified xsi:type="dcterms:W3CDTF">2014-01-24T08:49:00Z</dcterms:modified>
</cp:coreProperties>
</file>